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DCF80" w14:textId="77777777" w:rsidR="00844B1F" w:rsidRPr="00F9699E" w:rsidRDefault="00F9699E" w:rsidP="00B34A40">
      <w:pPr>
        <w:pStyle w:val="Nadpis1"/>
        <w:rPr>
          <w:sz w:val="32"/>
          <w:szCs w:val="32"/>
        </w:rPr>
      </w:pPr>
      <w:r w:rsidRPr="00F9699E">
        <w:rPr>
          <w:sz w:val="32"/>
          <w:szCs w:val="32"/>
        </w:rPr>
        <w:t>Příloha č.</w:t>
      </w:r>
      <w:r w:rsidR="00E546FF">
        <w:rPr>
          <w:sz w:val="32"/>
          <w:szCs w:val="32"/>
        </w:rPr>
        <w:t xml:space="preserve"> </w:t>
      </w:r>
      <w:r w:rsidRPr="00F9699E">
        <w:rPr>
          <w:sz w:val="32"/>
          <w:szCs w:val="32"/>
        </w:rPr>
        <w:t>1 – Katalog služeb</w:t>
      </w:r>
    </w:p>
    <w:p w14:paraId="580E2BAE" w14:textId="77777777"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 xml:space="preserve">Tabulka </w:t>
      </w:r>
      <w:r>
        <w:rPr>
          <w:iCs w:val="0"/>
          <w:caps/>
          <w:sz w:val="22"/>
          <w:szCs w:val="28"/>
        </w:rPr>
        <w:fldChar w:fldCharType="begin"/>
      </w:r>
      <w:r>
        <w:rPr>
          <w:iCs w:val="0"/>
          <w:caps/>
          <w:sz w:val="22"/>
          <w:szCs w:val="28"/>
        </w:rPr>
        <w:instrText xml:space="preserve"> SEQ Tabulka \* ARABIC </w:instrText>
      </w:r>
      <w:r>
        <w:rPr>
          <w:iCs w:val="0"/>
          <w:caps/>
          <w:sz w:val="22"/>
          <w:szCs w:val="28"/>
        </w:rPr>
        <w:fldChar w:fldCharType="separate"/>
      </w:r>
      <w:r w:rsidR="00285C14">
        <w:rPr>
          <w:iCs w:val="0"/>
          <w:caps/>
          <w:noProof/>
          <w:sz w:val="22"/>
          <w:szCs w:val="28"/>
        </w:rPr>
        <w:t>1</w:t>
      </w:r>
      <w:r>
        <w:rPr>
          <w:iCs w:val="0"/>
          <w:caps/>
          <w:sz w:val="22"/>
          <w:szCs w:val="28"/>
        </w:rPr>
        <w:fldChar w:fldCharType="end"/>
      </w:r>
      <w:r>
        <w:rPr>
          <w:iCs w:val="0"/>
          <w:caps/>
          <w:sz w:val="22"/>
          <w:szCs w:val="28"/>
        </w:rPr>
        <w:t xml:space="preserve"> – Katalog služeb</w:t>
      </w:r>
    </w:p>
    <w:p w14:paraId="32AE854F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3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77"/>
        <w:gridCol w:w="1276"/>
        <w:gridCol w:w="1843"/>
        <w:gridCol w:w="2126"/>
        <w:gridCol w:w="5415"/>
      </w:tblGrid>
      <w:tr w:rsidR="00F9699E" w14:paraId="3BB171B5" w14:textId="77777777" w:rsidTr="00665D58">
        <w:trPr>
          <w:tblHeader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C3CEC08" w14:textId="77777777" w:rsidR="00F9699E" w:rsidRDefault="00F9699E" w:rsidP="00665D58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Služby 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837E1EB" w14:textId="77777777" w:rsidR="00F9699E" w:rsidRDefault="00F9699E" w:rsidP="00665D58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Č. Služby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2E2EDAF" w14:textId="77777777" w:rsidR="00F9699E" w:rsidRDefault="00F9699E" w:rsidP="00665D58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Parametr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6C5090D" w14:textId="77777777" w:rsidR="00F9699E" w:rsidRDefault="00F9699E" w:rsidP="00665D58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Období</w:t>
            </w:r>
          </w:p>
        </w:tc>
        <w:tc>
          <w:tcPr>
            <w:tcW w:w="5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FF8ED38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v CZK bez DPH</w:t>
            </w:r>
          </w:p>
        </w:tc>
      </w:tr>
      <w:tr w:rsidR="00C00EC0" w14:paraId="5483ABEA" w14:textId="77777777" w:rsidTr="00EC3B06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292D49F" w14:textId="41EF77F1" w:rsidR="00C00EC0" w:rsidRDefault="00C00EC0" w:rsidP="00C00EC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Provoz Aplikací – </w:t>
            </w:r>
            <w:r w:rsidR="003E3A33">
              <w:rPr>
                <w:rFonts w:cs="Arial"/>
                <w:sz w:val="18"/>
                <w:szCs w:val="18"/>
              </w:rPr>
              <w:t>S</w:t>
            </w:r>
            <w:r>
              <w:rPr>
                <w:rFonts w:cs="Arial"/>
                <w:sz w:val="18"/>
                <w:szCs w:val="18"/>
              </w:rPr>
              <w:t>tandardní činnosti</w:t>
            </w:r>
          </w:p>
          <w:p w14:paraId="5EA5B431" w14:textId="2FF1994C" w:rsidR="00EC3B06" w:rsidRDefault="00EC3B06" w:rsidP="00C00EC0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5FEB257" w14:textId="77777777" w:rsidR="00C00EC0" w:rsidRDefault="00C00EC0" w:rsidP="00C00EC0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P03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70C74B7" w14:textId="789DD421" w:rsidR="00C00EC0" w:rsidRDefault="0010697D" w:rsidP="00C00EC0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Pracovní dny</w:t>
            </w:r>
            <w:r>
              <w:rPr>
                <w:rFonts w:cs="Arial"/>
                <w:sz w:val="18"/>
                <w:szCs w:val="18"/>
              </w:rPr>
              <w:br/>
              <w:t>08:00 – 1</w:t>
            </w:r>
            <w:r w:rsidR="00530A46">
              <w:rPr>
                <w:rFonts w:cs="Arial"/>
                <w:sz w:val="18"/>
                <w:szCs w:val="18"/>
              </w:rPr>
              <w:t>8</w:t>
            </w:r>
            <w:r>
              <w:rPr>
                <w:rFonts w:cs="Arial"/>
                <w:sz w:val="18"/>
                <w:szCs w:val="18"/>
              </w:rPr>
              <w:t>:00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3E68AC3" w14:textId="77777777" w:rsidR="00C00EC0" w:rsidRDefault="00C00EC0" w:rsidP="00C00EC0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5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E664577" w14:textId="2F9718DD" w:rsidR="00C00EC0" w:rsidRPr="00D975E3" w:rsidRDefault="00EB272F" w:rsidP="00EC3B06">
            <w:pPr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731B4F">
              <w:rPr>
                <w:rFonts w:cs="Arial"/>
                <w:sz w:val="18"/>
                <w:szCs w:val="18"/>
                <w:highlight w:val="yellow"/>
              </w:rPr>
              <w:t xml:space="preserve">[bude doplněno dodavatelem v souladu </w:t>
            </w:r>
            <w:r>
              <w:rPr>
                <w:rFonts w:cs="Arial"/>
                <w:sz w:val="18"/>
                <w:szCs w:val="18"/>
                <w:highlight w:val="yellow"/>
              </w:rPr>
              <w:t xml:space="preserve">s </w:t>
            </w:r>
            <w:r w:rsidRPr="00731B4F">
              <w:rPr>
                <w:rFonts w:cs="Arial"/>
                <w:sz w:val="18"/>
                <w:szCs w:val="18"/>
                <w:highlight w:val="yellow"/>
              </w:rPr>
              <w:t xml:space="preserve">přílohou číslo </w:t>
            </w:r>
            <w:r>
              <w:rPr>
                <w:rFonts w:cs="Arial"/>
                <w:sz w:val="18"/>
                <w:szCs w:val="18"/>
                <w:highlight w:val="yellow"/>
              </w:rPr>
              <w:t>5 zadávací dokumentace – nabídková cena 1</w:t>
            </w:r>
            <w:r w:rsidRPr="00731B4F">
              <w:rPr>
                <w:rFonts w:cs="Arial"/>
                <w:sz w:val="18"/>
                <w:szCs w:val="18"/>
                <w:highlight w:val="yellow"/>
              </w:rPr>
              <w:t>]</w:t>
            </w:r>
          </w:p>
        </w:tc>
      </w:tr>
      <w:tr w:rsidR="00C00EC0" w14:paraId="454B8074" w14:textId="77777777" w:rsidTr="00EC3B06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A670700" w14:textId="04C13089" w:rsidR="00EC3B06" w:rsidRDefault="00C00EC0" w:rsidP="003E3A3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C12FB8">
              <w:rPr>
                <w:rFonts w:cs="Arial"/>
                <w:sz w:val="18"/>
                <w:szCs w:val="18"/>
              </w:rPr>
              <w:t>Provoz Aplikac</w:t>
            </w:r>
            <w:r>
              <w:rPr>
                <w:rFonts w:cs="Arial"/>
                <w:sz w:val="18"/>
                <w:szCs w:val="18"/>
              </w:rPr>
              <w:t>í</w:t>
            </w:r>
            <w:r w:rsidRPr="00C12FB8">
              <w:rPr>
                <w:rFonts w:cs="Arial"/>
                <w:sz w:val="18"/>
                <w:szCs w:val="18"/>
              </w:rPr>
              <w:t xml:space="preserve"> </w:t>
            </w:r>
            <w:r w:rsidR="003E3A33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Řešení Incidentů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84606B" w14:textId="6F3A6D57" w:rsidR="00C00EC0" w:rsidRDefault="00C00EC0" w:rsidP="00C00EC0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</w:t>
            </w:r>
            <w:r w:rsidR="003E3A3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A73C569" w14:textId="7DE39F57" w:rsidR="00C00EC0" w:rsidRDefault="00961A03" w:rsidP="00C00EC0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Pracovní dny</w:t>
            </w:r>
            <w:r>
              <w:rPr>
                <w:rFonts w:cs="Arial"/>
                <w:sz w:val="18"/>
                <w:szCs w:val="18"/>
              </w:rPr>
              <w:br/>
              <w:t>08:00 – 1</w:t>
            </w:r>
            <w:r w:rsidR="00530A46">
              <w:rPr>
                <w:rFonts w:cs="Arial"/>
                <w:sz w:val="18"/>
                <w:szCs w:val="18"/>
              </w:rPr>
              <w:t>8</w:t>
            </w:r>
            <w:r>
              <w:rPr>
                <w:rFonts w:cs="Arial"/>
                <w:sz w:val="18"/>
                <w:szCs w:val="18"/>
              </w:rPr>
              <w:t>:00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6690D22" w14:textId="77777777" w:rsidR="00C00EC0" w:rsidRDefault="00C00EC0" w:rsidP="00C00EC0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5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729AFD6" w14:textId="0E43303F" w:rsidR="00C00EC0" w:rsidRPr="00D975E3" w:rsidRDefault="00EB272F" w:rsidP="0055544C">
            <w:pPr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731B4F">
              <w:rPr>
                <w:rFonts w:cs="Arial"/>
                <w:sz w:val="18"/>
                <w:szCs w:val="18"/>
                <w:highlight w:val="yellow"/>
              </w:rPr>
              <w:t xml:space="preserve">[bude doplněno dodavatelem v souladu </w:t>
            </w:r>
            <w:r>
              <w:rPr>
                <w:rFonts w:cs="Arial"/>
                <w:sz w:val="18"/>
                <w:szCs w:val="18"/>
                <w:highlight w:val="yellow"/>
              </w:rPr>
              <w:t xml:space="preserve">s </w:t>
            </w:r>
            <w:r w:rsidRPr="00731B4F">
              <w:rPr>
                <w:rFonts w:cs="Arial"/>
                <w:sz w:val="18"/>
                <w:szCs w:val="18"/>
                <w:highlight w:val="yellow"/>
              </w:rPr>
              <w:t xml:space="preserve">přílohou číslo </w:t>
            </w:r>
            <w:r>
              <w:rPr>
                <w:rFonts w:cs="Arial"/>
                <w:sz w:val="18"/>
                <w:szCs w:val="18"/>
                <w:highlight w:val="yellow"/>
              </w:rPr>
              <w:t>5 zadávací dokumentace – nabídková cena 1</w:t>
            </w:r>
            <w:r w:rsidRPr="00731B4F">
              <w:rPr>
                <w:rFonts w:cs="Arial"/>
                <w:sz w:val="18"/>
                <w:szCs w:val="18"/>
                <w:highlight w:val="yellow"/>
              </w:rPr>
              <w:t>]</w:t>
            </w:r>
          </w:p>
        </w:tc>
      </w:tr>
      <w:tr w:rsidR="00F9699E" w14:paraId="1285E5E2" w14:textId="77777777" w:rsidTr="00EC3B06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5E7B1C71" w14:textId="77777777" w:rsidR="00F9699E" w:rsidRDefault="00F9699E" w:rsidP="00665D58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33FF0EE4" w14:textId="77777777" w:rsidR="00F9699E" w:rsidRDefault="00F9699E" w:rsidP="00665D58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V01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5AEB139F" w14:textId="00161153" w:rsidR="00F9699E" w:rsidRDefault="006E3BBC" w:rsidP="00665D58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Pracovní dny</w:t>
            </w:r>
            <w:r>
              <w:rPr>
                <w:rFonts w:cs="Arial"/>
                <w:sz w:val="18"/>
                <w:szCs w:val="18"/>
              </w:rPr>
              <w:br/>
              <w:t>08:00 – 16:00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075CAFF4" w14:textId="22998A30" w:rsidR="00F9699E" w:rsidRDefault="00F9699E" w:rsidP="00665D58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5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5F175B0A" w14:textId="2F6D0199" w:rsidR="00F9699E" w:rsidRDefault="00F9699E" w:rsidP="0002099C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Dle počtu a rozsahu vyřešených Požadavků</w:t>
            </w:r>
            <w:r w:rsidR="0021793A">
              <w:rPr>
                <w:rFonts w:cs="Arial"/>
                <w:sz w:val="18"/>
                <w:szCs w:val="18"/>
              </w:rPr>
              <w:t xml:space="preserve"> </w:t>
            </w:r>
            <w:r w:rsidR="0021793A" w:rsidRPr="00DC66AD">
              <w:rPr>
                <w:rFonts w:cs="Arial"/>
                <w:sz w:val="18"/>
                <w:szCs w:val="18"/>
              </w:rPr>
              <w:t>při uplatnění příslušné jednotkové ceny</w:t>
            </w:r>
            <w:r w:rsidR="0002099C">
              <w:rPr>
                <w:rFonts w:cs="Arial"/>
                <w:sz w:val="18"/>
                <w:szCs w:val="18"/>
              </w:rPr>
              <w:t xml:space="preserve"> </w:t>
            </w:r>
            <w:r w:rsidR="001622F5">
              <w:rPr>
                <w:rFonts w:cs="Arial"/>
                <w:sz w:val="18"/>
                <w:szCs w:val="18"/>
              </w:rPr>
              <w:t>Tabulce 2</w:t>
            </w:r>
          </w:p>
          <w:p w14:paraId="09D6DA6B" w14:textId="07EB9B50" w:rsidR="0002099C" w:rsidRDefault="0002099C" w:rsidP="001622F5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</w:tbl>
    <w:p w14:paraId="35D0CC9E" w14:textId="77777777" w:rsidR="00F9699E" w:rsidRDefault="00F9699E" w:rsidP="00F9699E">
      <w:pPr>
        <w:rPr>
          <w:rFonts w:asciiTheme="minorHAnsi" w:hAnsiTheme="minorHAnsi"/>
          <w:sz w:val="22"/>
        </w:rPr>
      </w:pPr>
    </w:p>
    <w:p w14:paraId="722EF3DD" w14:textId="0A04EF2E" w:rsidR="001622F5" w:rsidRDefault="001622F5" w:rsidP="001622F5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>Tabulka 2 – Jednotkové cen</w:t>
      </w:r>
      <w:r w:rsidR="0045201B">
        <w:rPr>
          <w:iCs w:val="0"/>
          <w:caps/>
          <w:sz w:val="22"/>
          <w:szCs w:val="28"/>
        </w:rPr>
        <w:t>Y</w:t>
      </w:r>
    </w:p>
    <w:p w14:paraId="6CC8E610" w14:textId="77777777" w:rsidR="001622F5" w:rsidRDefault="001622F5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353"/>
        <w:gridCol w:w="2410"/>
        <w:gridCol w:w="6946"/>
      </w:tblGrid>
      <w:tr w:rsidR="001622F5" w14:paraId="10A4EDD1" w14:textId="77777777" w:rsidTr="00DD1146">
        <w:trPr>
          <w:tblHeader/>
        </w:trPr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9245180" w14:textId="77777777" w:rsidR="001622F5" w:rsidRDefault="001622F5" w:rsidP="005162F2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jednotky 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1577D22" w14:textId="77777777" w:rsidR="001622F5" w:rsidRDefault="001622F5" w:rsidP="005162F2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Jednotka</w:t>
            </w:r>
          </w:p>
        </w:tc>
        <w:tc>
          <w:tcPr>
            <w:tcW w:w="69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4684ED3" w14:textId="77777777" w:rsidR="001622F5" w:rsidRDefault="001622F5" w:rsidP="005162F2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Jednotková cena v CZK bez DPH</w:t>
            </w:r>
          </w:p>
        </w:tc>
      </w:tr>
      <w:tr w:rsidR="00EC3F58" w:rsidRPr="00E00D3D" w14:paraId="528792CE" w14:textId="77777777" w:rsidTr="00DD1146"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5FC075F" w14:textId="495EC8FF" w:rsidR="00EC3F58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Projektový manažer – </w:t>
            </w:r>
            <w:r w:rsidRPr="00A8356C">
              <w:rPr>
                <w:rFonts w:cs="Arial"/>
                <w:sz w:val="18"/>
                <w:szCs w:val="18"/>
              </w:rPr>
              <w:t>Řešení Požadavků (V01)</w:t>
            </w:r>
            <w:r w:rsidRPr="0010699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0B39390" w14:textId="7F2B239B" w:rsidR="00EC3F58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452B62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69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30E32A" w14:textId="59ADA3E2" w:rsidR="00EC3F58" w:rsidRPr="00E00D3D" w:rsidRDefault="00EC3F58" w:rsidP="00EC3F58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A0311B">
              <w:rPr>
                <w:rFonts w:cs="Arial"/>
                <w:sz w:val="18"/>
                <w:szCs w:val="18"/>
                <w:highlight w:val="yellow"/>
              </w:rPr>
              <w:t xml:space="preserve">[bude doplněno dodavatelem v souladu s přílohou číslo 5 zadávací dokumentace – nabídková cena </w:t>
            </w:r>
            <w:r>
              <w:rPr>
                <w:rFonts w:cs="Arial"/>
                <w:sz w:val="18"/>
                <w:szCs w:val="18"/>
                <w:highlight w:val="yellow"/>
              </w:rPr>
              <w:t>2</w:t>
            </w:r>
            <w:r w:rsidRPr="00A0311B">
              <w:rPr>
                <w:rFonts w:cs="Arial"/>
                <w:sz w:val="18"/>
                <w:szCs w:val="18"/>
                <w:highlight w:val="yellow"/>
              </w:rPr>
              <w:t>]</w:t>
            </w:r>
          </w:p>
        </w:tc>
      </w:tr>
      <w:tr w:rsidR="00EC3F58" w:rsidRPr="00E00D3D" w14:paraId="2A23EFFE" w14:textId="77777777" w:rsidTr="00DD1146"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2907C5A" w14:textId="5CE5A016" w:rsidR="00EC3F58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Byznys Analytik – </w:t>
            </w:r>
            <w:r w:rsidRPr="00A8356C">
              <w:rPr>
                <w:rFonts w:cs="Arial"/>
                <w:sz w:val="18"/>
                <w:szCs w:val="18"/>
              </w:rPr>
              <w:t>Řešení Požadavků (V01)</w:t>
            </w:r>
            <w:r w:rsidRPr="0010699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BFF6BC0" w14:textId="3501EA8B" w:rsidR="00EC3F58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452B62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69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0D58389" w14:textId="2158ACBA" w:rsidR="00EC3F58" w:rsidRPr="00E00D3D" w:rsidRDefault="00EC3F58" w:rsidP="00EC3F58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A0311B">
              <w:rPr>
                <w:rFonts w:cs="Arial"/>
                <w:sz w:val="18"/>
                <w:szCs w:val="18"/>
                <w:highlight w:val="yellow"/>
              </w:rPr>
              <w:t xml:space="preserve">[bude doplněno dodavatelem v souladu s přílohou číslo 5 zadávací dokumentace – nabídková cena </w:t>
            </w:r>
            <w:r>
              <w:rPr>
                <w:rFonts w:cs="Arial"/>
                <w:sz w:val="18"/>
                <w:szCs w:val="18"/>
                <w:highlight w:val="yellow"/>
              </w:rPr>
              <w:t>2</w:t>
            </w:r>
            <w:r w:rsidRPr="00A0311B">
              <w:rPr>
                <w:rFonts w:cs="Arial"/>
                <w:sz w:val="18"/>
                <w:szCs w:val="18"/>
                <w:highlight w:val="yellow"/>
              </w:rPr>
              <w:t>]</w:t>
            </w:r>
          </w:p>
        </w:tc>
      </w:tr>
      <w:tr w:rsidR="00EC3F58" w:rsidRPr="00E00D3D" w14:paraId="516E0877" w14:textId="77777777" w:rsidTr="00DD1146"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D4225DD" w14:textId="66449D99" w:rsidR="00EC3F58" w:rsidRPr="00962620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C42DC9">
              <w:rPr>
                <w:rFonts w:cs="Arial"/>
                <w:sz w:val="18"/>
                <w:szCs w:val="18"/>
              </w:rPr>
              <w:t xml:space="preserve">Vývojář na platformě </w:t>
            </w:r>
            <w:proofErr w:type="spellStart"/>
            <w:r w:rsidRPr="00C42DC9">
              <w:rPr>
                <w:rFonts w:cs="Arial"/>
                <w:sz w:val="18"/>
                <w:szCs w:val="18"/>
              </w:rPr>
              <w:t>Kentico</w:t>
            </w:r>
            <w:proofErr w:type="spellEnd"/>
            <w:r w:rsidRPr="00C42DC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– </w:t>
            </w:r>
            <w:r w:rsidRPr="00A8356C">
              <w:rPr>
                <w:rFonts w:cs="Arial"/>
                <w:sz w:val="18"/>
                <w:szCs w:val="18"/>
              </w:rPr>
              <w:t>Řešení Požadavků (V01)</w:t>
            </w:r>
            <w:r w:rsidRPr="0010699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DB36561" w14:textId="1BAA79B0" w:rsidR="00EC3F58" w:rsidRPr="00452B62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69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64508C3" w14:textId="797B028B" w:rsidR="00EC3F58" w:rsidRPr="00731B4F" w:rsidRDefault="00EC3F58" w:rsidP="00EC3F58">
            <w:pPr>
              <w:spacing w:before="60" w:after="6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A0311B">
              <w:rPr>
                <w:rFonts w:cs="Arial"/>
                <w:sz w:val="18"/>
                <w:szCs w:val="18"/>
                <w:highlight w:val="yellow"/>
              </w:rPr>
              <w:t xml:space="preserve">[bude doplněno dodavatelem v souladu s přílohou číslo 5 zadávací dokumentace – nabídková cena </w:t>
            </w:r>
            <w:r>
              <w:rPr>
                <w:rFonts w:cs="Arial"/>
                <w:sz w:val="18"/>
                <w:szCs w:val="18"/>
                <w:highlight w:val="yellow"/>
              </w:rPr>
              <w:t>2</w:t>
            </w:r>
            <w:r w:rsidRPr="00A0311B">
              <w:rPr>
                <w:rFonts w:cs="Arial"/>
                <w:sz w:val="18"/>
                <w:szCs w:val="18"/>
                <w:highlight w:val="yellow"/>
              </w:rPr>
              <w:t>]</w:t>
            </w:r>
          </w:p>
        </w:tc>
      </w:tr>
      <w:tr w:rsidR="00EC3F58" w:rsidRPr="00E00D3D" w14:paraId="7325699D" w14:textId="77777777" w:rsidTr="00DD1146"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15EF5A8" w14:textId="7C52714A" w:rsidR="00EC3F58" w:rsidRPr="00962620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C42DC9">
              <w:rPr>
                <w:rFonts w:cs="Arial"/>
                <w:sz w:val="18"/>
                <w:szCs w:val="18"/>
              </w:rPr>
              <w:t>Vývojář na platformě iOS</w:t>
            </w:r>
            <w:r>
              <w:rPr>
                <w:rFonts w:cs="Arial"/>
                <w:sz w:val="18"/>
                <w:szCs w:val="18"/>
              </w:rPr>
              <w:t xml:space="preserve"> – </w:t>
            </w:r>
            <w:r w:rsidRPr="00A8356C">
              <w:rPr>
                <w:rFonts w:cs="Arial"/>
                <w:sz w:val="18"/>
                <w:szCs w:val="18"/>
              </w:rPr>
              <w:t>Řešení Požadavků (V01)</w:t>
            </w:r>
            <w:r w:rsidRPr="0010699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303029F" w14:textId="15C2C3C2" w:rsidR="00EC3F58" w:rsidRPr="00452B62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69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58890BC" w14:textId="2BB8FD9F" w:rsidR="00EC3F58" w:rsidRPr="00731B4F" w:rsidRDefault="00EC3F58" w:rsidP="00EC3F58">
            <w:pPr>
              <w:spacing w:before="60" w:after="6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A0311B">
              <w:rPr>
                <w:rFonts w:cs="Arial"/>
                <w:sz w:val="18"/>
                <w:szCs w:val="18"/>
                <w:highlight w:val="yellow"/>
              </w:rPr>
              <w:t xml:space="preserve">[bude doplněno dodavatelem v souladu s přílohou číslo 5 zadávací dokumentace – nabídková cena </w:t>
            </w:r>
            <w:r>
              <w:rPr>
                <w:rFonts w:cs="Arial"/>
                <w:sz w:val="18"/>
                <w:szCs w:val="18"/>
                <w:highlight w:val="yellow"/>
              </w:rPr>
              <w:t>2</w:t>
            </w:r>
            <w:r w:rsidRPr="00A0311B">
              <w:rPr>
                <w:rFonts w:cs="Arial"/>
                <w:sz w:val="18"/>
                <w:szCs w:val="18"/>
                <w:highlight w:val="yellow"/>
              </w:rPr>
              <w:t>]</w:t>
            </w:r>
          </w:p>
        </w:tc>
      </w:tr>
      <w:tr w:rsidR="00EC3F58" w:rsidRPr="00E00D3D" w14:paraId="45134788" w14:textId="77777777" w:rsidTr="00DD1146"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DD3D852" w14:textId="5A3FF264" w:rsidR="00EC3F58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C42DC9">
              <w:rPr>
                <w:rFonts w:cs="Arial"/>
                <w:sz w:val="18"/>
                <w:szCs w:val="18"/>
              </w:rPr>
              <w:t>Vývojář na platformě Android</w:t>
            </w:r>
            <w:r>
              <w:rPr>
                <w:rFonts w:cs="Arial"/>
                <w:sz w:val="18"/>
                <w:szCs w:val="18"/>
              </w:rPr>
              <w:t xml:space="preserve"> – </w:t>
            </w:r>
            <w:r w:rsidRPr="00A8356C">
              <w:rPr>
                <w:rFonts w:cs="Arial"/>
                <w:sz w:val="18"/>
                <w:szCs w:val="18"/>
              </w:rPr>
              <w:t>Řešení Požadavků (V01)</w:t>
            </w:r>
            <w:r w:rsidRPr="0010699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31E933C" w14:textId="4E8C1031" w:rsidR="00EC3F58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69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7034FA5" w14:textId="10804266" w:rsidR="00EC3F58" w:rsidRPr="00E00D3D" w:rsidRDefault="00EC3F58" w:rsidP="00EC3F58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A0311B">
              <w:rPr>
                <w:rFonts w:cs="Arial"/>
                <w:sz w:val="18"/>
                <w:szCs w:val="18"/>
                <w:highlight w:val="yellow"/>
              </w:rPr>
              <w:t xml:space="preserve">[bude doplněno dodavatelem v souladu s přílohou číslo 5 zadávací dokumentace – nabídková cena </w:t>
            </w:r>
            <w:r>
              <w:rPr>
                <w:rFonts w:cs="Arial"/>
                <w:sz w:val="18"/>
                <w:szCs w:val="18"/>
                <w:highlight w:val="yellow"/>
              </w:rPr>
              <w:t>2</w:t>
            </w:r>
            <w:r w:rsidRPr="00A0311B">
              <w:rPr>
                <w:rFonts w:cs="Arial"/>
                <w:sz w:val="18"/>
                <w:szCs w:val="18"/>
                <w:highlight w:val="yellow"/>
              </w:rPr>
              <w:t>]</w:t>
            </w:r>
          </w:p>
        </w:tc>
      </w:tr>
      <w:tr w:rsidR="00EC3F58" w:rsidRPr="00E00D3D" w14:paraId="6F7B0DBD" w14:textId="77777777" w:rsidTr="00DD1146"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E1825D" w14:textId="54458750" w:rsidR="00EC3F58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46477">
              <w:rPr>
                <w:rFonts w:cs="Arial"/>
                <w:sz w:val="18"/>
                <w:szCs w:val="18"/>
              </w:rPr>
              <w:t>Databázový specialista</w:t>
            </w:r>
            <w:r>
              <w:rPr>
                <w:rFonts w:cs="Arial"/>
                <w:sz w:val="18"/>
                <w:szCs w:val="18"/>
              </w:rPr>
              <w:t xml:space="preserve"> – </w:t>
            </w:r>
            <w:r w:rsidRPr="00A8356C">
              <w:rPr>
                <w:rFonts w:cs="Arial"/>
                <w:sz w:val="18"/>
                <w:szCs w:val="18"/>
              </w:rPr>
              <w:t>Řešení Požadavků (V01)</w:t>
            </w:r>
            <w:r w:rsidRPr="0010699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  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A52FCA7" w14:textId="40B1FC15" w:rsidR="00EC3F58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452B62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69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CB38ED3" w14:textId="0251EC5B" w:rsidR="00EC3F58" w:rsidRPr="00E00D3D" w:rsidRDefault="00EC3F58" w:rsidP="00EC3F58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A0311B">
              <w:rPr>
                <w:rFonts w:cs="Arial"/>
                <w:sz w:val="18"/>
                <w:szCs w:val="18"/>
                <w:highlight w:val="yellow"/>
              </w:rPr>
              <w:t xml:space="preserve">[bude doplněno dodavatelem v souladu s přílohou číslo 5 zadávací dokumentace – nabídková cena </w:t>
            </w:r>
            <w:r>
              <w:rPr>
                <w:rFonts w:cs="Arial"/>
                <w:sz w:val="18"/>
                <w:szCs w:val="18"/>
                <w:highlight w:val="yellow"/>
              </w:rPr>
              <w:t>2</w:t>
            </w:r>
            <w:r w:rsidRPr="00A0311B">
              <w:rPr>
                <w:rFonts w:cs="Arial"/>
                <w:sz w:val="18"/>
                <w:szCs w:val="18"/>
                <w:highlight w:val="yellow"/>
              </w:rPr>
              <w:t>]</w:t>
            </w:r>
          </w:p>
        </w:tc>
      </w:tr>
      <w:tr w:rsidR="00EC3F58" w:rsidRPr="00E00D3D" w14:paraId="76E47E95" w14:textId="77777777" w:rsidTr="00DD1146"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3176BE0" w14:textId="5920A422" w:rsidR="00EC3F58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46477">
              <w:rPr>
                <w:rFonts w:cs="Arial"/>
                <w:sz w:val="18"/>
                <w:szCs w:val="18"/>
              </w:rPr>
              <w:t>Specialista servisní podpory L1</w:t>
            </w:r>
            <w:r>
              <w:rPr>
                <w:rFonts w:cs="Arial"/>
                <w:sz w:val="18"/>
                <w:szCs w:val="18"/>
              </w:rPr>
              <w:t xml:space="preserve"> –</w:t>
            </w:r>
            <w:r w:rsidRPr="00A8356C">
              <w:rPr>
                <w:rFonts w:cs="Arial"/>
                <w:sz w:val="18"/>
                <w:szCs w:val="18"/>
              </w:rPr>
              <w:t xml:space="preserve"> Řešení Požadavků (V01)</w:t>
            </w:r>
            <w:r w:rsidRPr="0010699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0699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4924A96" w14:textId="072092BD" w:rsidR="00EC3F58" w:rsidRDefault="00EC3F58" w:rsidP="00EC3F5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452B62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69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B445102" w14:textId="3B0845D8" w:rsidR="00EC3F58" w:rsidRPr="00E00D3D" w:rsidRDefault="00EC3F58" w:rsidP="00EC3F58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A0311B">
              <w:rPr>
                <w:rFonts w:cs="Arial"/>
                <w:sz w:val="18"/>
                <w:szCs w:val="18"/>
                <w:highlight w:val="yellow"/>
              </w:rPr>
              <w:t xml:space="preserve">[bude doplněno dodavatelem v souladu s přílohou číslo 5 zadávací dokumentace – nabídková cena </w:t>
            </w:r>
            <w:r>
              <w:rPr>
                <w:rFonts w:cs="Arial"/>
                <w:sz w:val="18"/>
                <w:szCs w:val="18"/>
                <w:highlight w:val="yellow"/>
              </w:rPr>
              <w:t>2</w:t>
            </w:r>
            <w:r w:rsidRPr="00A0311B">
              <w:rPr>
                <w:rFonts w:cs="Arial"/>
                <w:sz w:val="18"/>
                <w:szCs w:val="18"/>
                <w:highlight w:val="yellow"/>
              </w:rPr>
              <w:t>]</w:t>
            </w:r>
          </w:p>
        </w:tc>
      </w:tr>
    </w:tbl>
    <w:p w14:paraId="7FAC046C" w14:textId="06B09B82" w:rsidR="00132FFC" w:rsidRDefault="00132FFC" w:rsidP="00A70C3E">
      <w:pPr>
        <w:rPr>
          <w:b/>
        </w:rPr>
      </w:pPr>
    </w:p>
    <w:sectPr w:rsidR="00132FFC" w:rsidSect="00B34A40">
      <w:headerReference w:type="default" r:id="rId11"/>
      <w:pgSz w:w="16838" w:h="11906" w:orient="landscape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1F26B" w14:textId="77777777" w:rsidR="00524520" w:rsidRDefault="00524520" w:rsidP="00B45E24">
      <w:r>
        <w:separator/>
      </w:r>
    </w:p>
  </w:endnote>
  <w:endnote w:type="continuationSeparator" w:id="0">
    <w:p w14:paraId="29FCC616" w14:textId="77777777" w:rsidR="00524520" w:rsidRDefault="00524520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28C32" w14:textId="77777777" w:rsidR="00524520" w:rsidRDefault="00524520" w:rsidP="00B45E24">
      <w:r>
        <w:separator/>
      </w:r>
    </w:p>
  </w:footnote>
  <w:footnote w:type="continuationSeparator" w:id="0">
    <w:p w14:paraId="4ABF66C9" w14:textId="77777777" w:rsidR="00524520" w:rsidRDefault="00524520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F3329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285C14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285C14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14:paraId="483AB011" w14:textId="0C03792F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C6915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C6915">
      <w:rPr>
        <w:rStyle w:val="slostrnky"/>
        <w:sz w:val="16"/>
        <w:szCs w:val="16"/>
      </w:rPr>
      <w:t>.</w:t>
    </w:r>
    <w:r w:rsidR="003C6915" w:rsidRPr="003C6915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 w:rsidR="0039537B" w:rsidRPr="00BC1708">
      <w:rPr>
        <w:sz w:val="16"/>
        <w:szCs w:val="16"/>
      </w:rPr>
      <w:t>portálových a mobilních aplikací</w:t>
    </w:r>
    <w:r w:rsidRPr="00324977">
      <w:rPr>
        <w:sz w:val="16"/>
        <w:szCs w:val="16"/>
      </w:rPr>
      <w:tab/>
    </w:r>
  </w:p>
  <w:p w14:paraId="0E8165E7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152F0DB6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4010453">
    <w:abstractNumId w:val="1"/>
  </w:num>
  <w:num w:numId="2" w16cid:durableId="604729089">
    <w:abstractNumId w:val="2"/>
  </w:num>
  <w:num w:numId="3" w16cid:durableId="811286367">
    <w:abstractNumId w:val="0"/>
  </w:num>
  <w:num w:numId="4" w16cid:durableId="62581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1FD4"/>
    <w:rsid w:val="0002099C"/>
    <w:rsid w:val="00036725"/>
    <w:rsid w:val="0008480A"/>
    <w:rsid w:val="000C64A7"/>
    <w:rsid w:val="0010697D"/>
    <w:rsid w:val="00106994"/>
    <w:rsid w:val="00111B4B"/>
    <w:rsid w:val="00132FFC"/>
    <w:rsid w:val="001368D3"/>
    <w:rsid w:val="00141C3D"/>
    <w:rsid w:val="00143FC4"/>
    <w:rsid w:val="00146949"/>
    <w:rsid w:val="0015103C"/>
    <w:rsid w:val="001622F5"/>
    <w:rsid w:val="00163B17"/>
    <w:rsid w:val="00164F8B"/>
    <w:rsid w:val="00172FE8"/>
    <w:rsid w:val="001A40A5"/>
    <w:rsid w:val="001E1BE3"/>
    <w:rsid w:val="002058AE"/>
    <w:rsid w:val="00210B74"/>
    <w:rsid w:val="0021793A"/>
    <w:rsid w:val="0022653F"/>
    <w:rsid w:val="00243C27"/>
    <w:rsid w:val="00275E3F"/>
    <w:rsid w:val="00276E49"/>
    <w:rsid w:val="00285C14"/>
    <w:rsid w:val="00294D69"/>
    <w:rsid w:val="002A0457"/>
    <w:rsid w:val="002D0D21"/>
    <w:rsid w:val="002E5E4B"/>
    <w:rsid w:val="00322772"/>
    <w:rsid w:val="003450CA"/>
    <w:rsid w:val="00346477"/>
    <w:rsid w:val="0039537B"/>
    <w:rsid w:val="003C6915"/>
    <w:rsid w:val="003D4901"/>
    <w:rsid w:val="003E3A33"/>
    <w:rsid w:val="003F1DAB"/>
    <w:rsid w:val="003F6FFD"/>
    <w:rsid w:val="004064C3"/>
    <w:rsid w:val="00451643"/>
    <w:rsid w:val="0045201B"/>
    <w:rsid w:val="004625EF"/>
    <w:rsid w:val="004952AE"/>
    <w:rsid w:val="00504BC8"/>
    <w:rsid w:val="005147DB"/>
    <w:rsid w:val="00524520"/>
    <w:rsid w:val="00525869"/>
    <w:rsid w:val="00530A46"/>
    <w:rsid w:val="0053329F"/>
    <w:rsid w:val="005530A1"/>
    <w:rsid w:val="0055544C"/>
    <w:rsid w:val="005A098C"/>
    <w:rsid w:val="005C0D63"/>
    <w:rsid w:val="00613D38"/>
    <w:rsid w:val="006156B6"/>
    <w:rsid w:val="00622EFD"/>
    <w:rsid w:val="006432CE"/>
    <w:rsid w:val="00651261"/>
    <w:rsid w:val="006578E9"/>
    <w:rsid w:val="00665D58"/>
    <w:rsid w:val="0069434D"/>
    <w:rsid w:val="006E0120"/>
    <w:rsid w:val="006E3BBC"/>
    <w:rsid w:val="006F5547"/>
    <w:rsid w:val="00712CC8"/>
    <w:rsid w:val="007203E2"/>
    <w:rsid w:val="007A5E06"/>
    <w:rsid w:val="007B0BDF"/>
    <w:rsid w:val="007D3741"/>
    <w:rsid w:val="00813C25"/>
    <w:rsid w:val="00844B1F"/>
    <w:rsid w:val="008507B2"/>
    <w:rsid w:val="00875655"/>
    <w:rsid w:val="00877064"/>
    <w:rsid w:val="00907782"/>
    <w:rsid w:val="0094410E"/>
    <w:rsid w:val="00944F8C"/>
    <w:rsid w:val="00961A03"/>
    <w:rsid w:val="00962620"/>
    <w:rsid w:val="00963AA9"/>
    <w:rsid w:val="0096609F"/>
    <w:rsid w:val="009B5924"/>
    <w:rsid w:val="009C4D64"/>
    <w:rsid w:val="00A12790"/>
    <w:rsid w:val="00A33742"/>
    <w:rsid w:val="00A36BBF"/>
    <w:rsid w:val="00A55651"/>
    <w:rsid w:val="00A70C3E"/>
    <w:rsid w:val="00A72722"/>
    <w:rsid w:val="00A8356C"/>
    <w:rsid w:val="00AD06ED"/>
    <w:rsid w:val="00B34A40"/>
    <w:rsid w:val="00B45E24"/>
    <w:rsid w:val="00B749F1"/>
    <w:rsid w:val="00B75C17"/>
    <w:rsid w:val="00BA3813"/>
    <w:rsid w:val="00BC0D57"/>
    <w:rsid w:val="00BC7F25"/>
    <w:rsid w:val="00BD1526"/>
    <w:rsid w:val="00C00EC0"/>
    <w:rsid w:val="00C12FB8"/>
    <w:rsid w:val="00C13FB6"/>
    <w:rsid w:val="00C15015"/>
    <w:rsid w:val="00C2185D"/>
    <w:rsid w:val="00C27366"/>
    <w:rsid w:val="00C42DC9"/>
    <w:rsid w:val="00C736CB"/>
    <w:rsid w:val="00C73AFE"/>
    <w:rsid w:val="00CA3334"/>
    <w:rsid w:val="00CB470F"/>
    <w:rsid w:val="00CF3E3F"/>
    <w:rsid w:val="00D17D02"/>
    <w:rsid w:val="00D66E57"/>
    <w:rsid w:val="00D67DC5"/>
    <w:rsid w:val="00D70F4C"/>
    <w:rsid w:val="00D85609"/>
    <w:rsid w:val="00D975E3"/>
    <w:rsid w:val="00DD1146"/>
    <w:rsid w:val="00DF16B8"/>
    <w:rsid w:val="00E45E23"/>
    <w:rsid w:val="00E546FF"/>
    <w:rsid w:val="00E852B8"/>
    <w:rsid w:val="00E97477"/>
    <w:rsid w:val="00EB272F"/>
    <w:rsid w:val="00EB3321"/>
    <w:rsid w:val="00EC3B06"/>
    <w:rsid w:val="00EC3F58"/>
    <w:rsid w:val="00EE17B6"/>
    <w:rsid w:val="00EF2C9B"/>
    <w:rsid w:val="00EF52E5"/>
    <w:rsid w:val="00EF5D79"/>
    <w:rsid w:val="00F15089"/>
    <w:rsid w:val="00F21BC7"/>
    <w:rsid w:val="00F4245A"/>
    <w:rsid w:val="00F60A35"/>
    <w:rsid w:val="00F9699E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AEEF3"/>
  <w15:docId w15:val="{CF5FF50A-AD44-4CB6-90D4-B07846CC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9B919E-763D-4340-A79A-523711A60C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7F46B-5957-4EB0-A3CF-84D608E790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0EBABA-A366-4017-A696-13CBC2CE8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0993F1-FC33-4A39-8A4C-2DD225A103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279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28</cp:revision>
  <cp:lastPrinted>2021-10-06T04:44:00Z</cp:lastPrinted>
  <dcterms:created xsi:type="dcterms:W3CDTF">2021-10-01T08:04:00Z</dcterms:created>
  <dcterms:modified xsi:type="dcterms:W3CDTF">2024-02-26T13:15:00Z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